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0C" w:rsidRDefault="00AB730C" w:rsidP="00AB730C">
      <w:pPr>
        <w:pStyle w:val="normal"/>
        <w:tabs>
          <w:tab w:val="center" w:pos="4536"/>
          <w:tab w:val="right" w:pos="9072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Komisia pre posudzovanie projektov  na rozvoj vzdelávania, športu, kultúry, sociálnej oblasti a životného prostredia – Grantová komisia</w:t>
      </w:r>
    </w:p>
    <w:p w:rsidR="00AB730C" w:rsidRDefault="00AB730C" w:rsidP="00AB730C"/>
    <w:p w:rsidR="00AB730C" w:rsidRDefault="00AB730C" w:rsidP="00AB730C"/>
    <w:p w:rsidR="00AB730C" w:rsidRDefault="00AB730C" w:rsidP="00AB730C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Zápisnica zo zasadnutia Grantovej komisie, dňa  1</w:t>
      </w:r>
      <w:r w:rsidR="00B126B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0</w:t>
      </w:r>
      <w:r w:rsidR="00B126B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2019</w:t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</w:p>
    <w:p w:rsidR="00AB730C" w:rsidRDefault="00730007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AB730C">
        <w:rPr>
          <w:b/>
          <w:sz w:val="24"/>
          <w:szCs w:val="24"/>
        </w:rPr>
        <w:t xml:space="preserve">rítomní:  </w:t>
      </w:r>
    </w:p>
    <w:p w:rsidR="00AB730C" w:rsidRPr="002873DE" w:rsidRDefault="00AB730C" w:rsidP="00AB730C">
      <w:pPr>
        <w:pStyle w:val="normal"/>
        <w:jc w:val="both"/>
        <w:rPr>
          <w:color w:val="auto"/>
          <w:sz w:val="22"/>
          <w:szCs w:val="22"/>
          <w:u w:val="single"/>
        </w:rPr>
      </w:pPr>
      <w:r w:rsidRPr="002873DE">
        <w:rPr>
          <w:color w:val="auto"/>
          <w:sz w:val="22"/>
          <w:szCs w:val="22"/>
          <w:u w:val="single"/>
        </w:rPr>
        <w:t xml:space="preserve">členovia komisie: </w:t>
      </w:r>
    </w:p>
    <w:p w:rsidR="00AB730C" w:rsidRDefault="00AB730C" w:rsidP="00AB730C">
      <w:pPr>
        <w:pStyle w:val="normal"/>
        <w:rPr>
          <w:color w:val="auto"/>
          <w:sz w:val="22"/>
          <w:szCs w:val="22"/>
        </w:rPr>
      </w:pPr>
      <w:r w:rsidRPr="00A07311">
        <w:rPr>
          <w:color w:val="auto"/>
          <w:sz w:val="22"/>
          <w:szCs w:val="22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 w:rsidRPr="00A07311">
          <w:rPr>
            <w:color w:val="auto"/>
            <w:sz w:val="22"/>
            <w:szCs w:val="22"/>
          </w:rPr>
          <w:t>Monika Ďurajková</w:t>
        </w:r>
      </w:smartTag>
      <w:r w:rsidRPr="00A07311">
        <w:rPr>
          <w:color w:val="auto"/>
          <w:sz w:val="22"/>
          <w:szCs w:val="22"/>
        </w:rPr>
        <w:t xml:space="preserve">, , </w:t>
      </w:r>
      <w:smartTag w:uri="urn:schemas-microsoft-com:office:smarttags" w:element="PersonName">
        <w:r w:rsidRPr="00A07311">
          <w:rPr>
            <w:color w:val="auto"/>
            <w:sz w:val="22"/>
            <w:szCs w:val="22"/>
          </w:rPr>
          <w:t>Mgr. Boris Čechvala</w:t>
        </w:r>
      </w:smartTag>
      <w:r>
        <w:rPr>
          <w:color w:val="auto"/>
          <w:sz w:val="22"/>
          <w:szCs w:val="22"/>
        </w:rPr>
        <w:t>,</w:t>
      </w:r>
      <w:r w:rsidRPr="00A07311">
        <w:rPr>
          <w:color w:val="auto"/>
          <w:sz w:val="22"/>
          <w:szCs w:val="22"/>
        </w:rPr>
        <w:t xml:space="preserve"> </w:t>
      </w:r>
      <w:smartTag w:uri="urn:schemas-microsoft-com:office:smarttags" w:element="PersonName">
        <w:r w:rsidRPr="00A07311">
          <w:rPr>
            <w:color w:val="auto"/>
            <w:sz w:val="22"/>
            <w:szCs w:val="22"/>
          </w:rPr>
          <w:t>Nikolaj Gečevský</w:t>
        </w:r>
      </w:smartTag>
      <w:r w:rsidRPr="00A07311">
        <w:rPr>
          <w:color w:val="auto"/>
          <w:sz w:val="22"/>
          <w:szCs w:val="22"/>
        </w:rPr>
        <w:t xml:space="preserve">, </w:t>
      </w:r>
      <w:smartTag w:uri="urn:schemas-microsoft-com:office:smarttags" w:element="PersonName">
        <w:r w:rsidRPr="00A07311">
          <w:rPr>
            <w:color w:val="auto"/>
            <w:sz w:val="22"/>
            <w:szCs w:val="22"/>
          </w:rPr>
          <w:t>Ing. Marcela Kulifajová</w:t>
        </w:r>
      </w:smartTag>
      <w:r w:rsidRPr="00A07311">
        <w:rPr>
          <w:color w:val="auto"/>
          <w:sz w:val="22"/>
          <w:szCs w:val="22"/>
        </w:rPr>
        <w:t xml:space="preserve">, </w:t>
      </w:r>
      <w:r w:rsidR="00730007">
        <w:rPr>
          <w:color w:val="auto"/>
          <w:sz w:val="22"/>
          <w:szCs w:val="22"/>
        </w:rPr>
        <w:br/>
      </w:r>
      <w:r w:rsidRPr="00A07311">
        <w:rPr>
          <w:color w:val="auto"/>
          <w:sz w:val="22"/>
          <w:szCs w:val="22"/>
        </w:rPr>
        <w:t xml:space="preserve">Mgr. ET Mgr. Marek Machata, Ing. </w:t>
      </w:r>
      <w:smartTag w:uri="urn:schemas-microsoft-com:office:smarttags" w:element="PersonName">
        <w:smartTagPr>
          <w:attr w:name="ProductID" w:val="Martin Patoprst�"/>
        </w:smartTagPr>
        <w:r w:rsidRPr="00A07311">
          <w:rPr>
            <w:color w:val="auto"/>
            <w:sz w:val="22"/>
            <w:szCs w:val="22"/>
          </w:rPr>
          <w:t>Martin Patoprstý</w:t>
        </w:r>
      </w:smartTag>
      <w:r w:rsidRPr="00A07311">
        <w:rPr>
          <w:color w:val="auto"/>
          <w:sz w:val="22"/>
          <w:szCs w:val="22"/>
        </w:rPr>
        <w:t xml:space="preserve">, </w:t>
      </w:r>
      <w:smartTag w:uri="urn:schemas-microsoft-com:office:smarttags" w:element="PersonName">
        <w:r w:rsidRPr="00A07311">
          <w:rPr>
            <w:color w:val="auto"/>
            <w:sz w:val="22"/>
            <w:szCs w:val="22"/>
          </w:rPr>
          <w:t>Silvia Pilková</w:t>
        </w:r>
      </w:smartTag>
      <w:r w:rsidRPr="00A07311">
        <w:rPr>
          <w:color w:val="auto"/>
          <w:sz w:val="22"/>
          <w:szCs w:val="22"/>
        </w:rPr>
        <w:t>,</w:t>
      </w:r>
      <w:r w:rsidR="00730007">
        <w:rPr>
          <w:color w:val="auto"/>
          <w:sz w:val="22"/>
          <w:szCs w:val="22"/>
        </w:rPr>
        <w:t xml:space="preserve"> </w:t>
      </w:r>
      <w:r w:rsidRPr="00A07311">
        <w:rPr>
          <w:color w:val="auto"/>
          <w:sz w:val="22"/>
          <w:szCs w:val="22"/>
        </w:rPr>
        <w:t xml:space="preserve">Ing. arch. </w:t>
      </w:r>
      <w:smartTag w:uri="urn:schemas-microsoft-com:office:smarttags" w:element="PersonName">
        <w:smartTagPr>
          <w:attr w:name="ProductID" w:val="Lucia Štasselová"/>
        </w:smartTagPr>
        <w:r w:rsidRPr="00A07311">
          <w:rPr>
            <w:color w:val="auto"/>
            <w:sz w:val="22"/>
            <w:szCs w:val="22"/>
          </w:rPr>
          <w:t>Lucia Štasselová</w:t>
        </w:r>
      </w:smartTag>
      <w:r w:rsidRPr="00A07311">
        <w:rPr>
          <w:color w:val="auto"/>
          <w:sz w:val="22"/>
          <w:szCs w:val="22"/>
        </w:rPr>
        <w:t xml:space="preserve">, </w:t>
      </w:r>
    </w:p>
    <w:p w:rsidR="00DE4BD5" w:rsidRDefault="00730007" w:rsidP="00AB730C">
      <w:pPr>
        <w:pStyle w:val="normal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Neprítomní</w:t>
      </w:r>
      <w:r>
        <w:rPr>
          <w:color w:val="auto"/>
          <w:sz w:val="22"/>
          <w:szCs w:val="22"/>
        </w:rPr>
        <w:t xml:space="preserve">: PaedDr. </w:t>
      </w:r>
      <w:smartTag w:uri="urn:schemas-microsoft-com:office:smarttags" w:element="PersonName">
        <w:smartTagPr>
          <w:attr w:name="ProductID" w:val="M￡ria Barancov￡"/>
        </w:smartTagPr>
        <w:r>
          <w:rPr>
            <w:color w:val="auto"/>
            <w:sz w:val="22"/>
            <w:szCs w:val="22"/>
          </w:rPr>
          <w:t>Mária Barancová</w:t>
        </w:r>
      </w:smartTag>
      <w:r>
        <w:rPr>
          <w:color w:val="auto"/>
          <w:sz w:val="22"/>
          <w:szCs w:val="22"/>
        </w:rPr>
        <w:t xml:space="preserve">, </w:t>
      </w:r>
      <w:smartTag w:uri="urn:schemas-microsoft-com:office:smarttags" w:element="PersonName">
        <w:r>
          <w:rPr>
            <w:color w:val="auto"/>
            <w:sz w:val="22"/>
            <w:szCs w:val="22"/>
          </w:rPr>
          <w:t>Mgr. Michal Vicáň</w:t>
        </w:r>
      </w:smartTag>
    </w:p>
    <w:p w:rsidR="00AB730C" w:rsidRPr="00401B52" w:rsidRDefault="00401B52" w:rsidP="00AB730C">
      <w:pPr>
        <w:pStyle w:val="normal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Hostia: </w:t>
      </w:r>
      <w:r>
        <w:rPr>
          <w:color w:val="auto"/>
          <w:sz w:val="22"/>
          <w:szCs w:val="22"/>
        </w:rPr>
        <w:t>Mgr. Peter Kopún, Ing. Alena Lehotayová</w:t>
      </w:r>
    </w:p>
    <w:p w:rsidR="00401B52" w:rsidRDefault="00401B52" w:rsidP="00AB730C">
      <w:pPr>
        <w:pStyle w:val="normal"/>
        <w:jc w:val="both"/>
        <w:rPr>
          <w:color w:val="auto"/>
          <w:sz w:val="22"/>
          <w:szCs w:val="22"/>
          <w:u w:val="single"/>
        </w:rPr>
      </w:pPr>
    </w:p>
    <w:p w:rsidR="00AB730C" w:rsidRPr="002873DE" w:rsidRDefault="00AB730C" w:rsidP="00AB730C">
      <w:pPr>
        <w:pStyle w:val="normal"/>
        <w:jc w:val="both"/>
        <w:rPr>
          <w:color w:val="auto"/>
          <w:sz w:val="22"/>
          <w:szCs w:val="22"/>
        </w:rPr>
      </w:pPr>
      <w:r w:rsidRPr="002873DE">
        <w:rPr>
          <w:color w:val="auto"/>
          <w:sz w:val="22"/>
          <w:szCs w:val="22"/>
          <w:u w:val="single"/>
        </w:rPr>
        <w:t>zapisovateľka/tajomníčka</w:t>
      </w:r>
      <w:r w:rsidRPr="002873DE">
        <w:rPr>
          <w:color w:val="auto"/>
          <w:sz w:val="22"/>
          <w:szCs w:val="22"/>
        </w:rPr>
        <w:t>:</w:t>
      </w:r>
    </w:p>
    <w:p w:rsidR="00AB730C" w:rsidRPr="002873DE" w:rsidRDefault="00AB730C" w:rsidP="00AB730C">
      <w:pPr>
        <w:pStyle w:val="normal"/>
        <w:jc w:val="both"/>
        <w:rPr>
          <w:color w:val="auto"/>
          <w:sz w:val="22"/>
          <w:szCs w:val="22"/>
        </w:rPr>
      </w:pPr>
      <w:r w:rsidRPr="002873DE">
        <w:rPr>
          <w:color w:val="auto"/>
          <w:sz w:val="22"/>
          <w:szCs w:val="22"/>
        </w:rPr>
        <w:t xml:space="preserve">Beata Tomášová </w:t>
      </w:r>
    </w:p>
    <w:p w:rsidR="00AB730C" w:rsidRDefault="00AB730C" w:rsidP="00AB730C">
      <w:pPr>
        <w:pStyle w:val="normal"/>
        <w:jc w:val="both"/>
        <w:rPr>
          <w:b/>
          <w:sz w:val="24"/>
          <w:szCs w:val="24"/>
        </w:rPr>
      </w:pPr>
    </w:p>
    <w:p w:rsidR="00AB730C" w:rsidRPr="001D19CC" w:rsidRDefault="00AB730C" w:rsidP="00AB730C">
      <w:pPr>
        <w:jc w:val="both"/>
        <w:rPr>
          <w:sz w:val="24"/>
          <w:szCs w:val="24"/>
        </w:rPr>
      </w:pPr>
      <w:r w:rsidRPr="001D19CC">
        <w:rPr>
          <w:sz w:val="24"/>
          <w:szCs w:val="24"/>
        </w:rPr>
        <w:t>Program:</w:t>
      </w:r>
    </w:p>
    <w:p w:rsidR="00AB730C" w:rsidRDefault="00AB730C" w:rsidP="00AB730C">
      <w:pPr>
        <w:numPr>
          <w:ilvl w:val="0"/>
          <w:numId w:val="1"/>
          <w:numberingChange w:id="1" w:author="tomasova" w:date="2019-10-08T14:30:00Z" w:original="%1:1:0:.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Otvorenie</w:t>
      </w:r>
    </w:p>
    <w:p w:rsidR="00AB730C" w:rsidRDefault="00730007" w:rsidP="00AB730C">
      <w:pPr>
        <w:numPr>
          <w:ilvl w:val="0"/>
          <w:numId w:val="1"/>
          <w:numberingChange w:id="2" w:author="tomasova" w:date="2019-10-08T14:30:00Z" w:original="%1:2:0:.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Prerokovanie navrhnutých zmien VZN o</w:t>
      </w:r>
      <w:r w:rsidR="00844730">
        <w:rPr>
          <w:sz w:val="24"/>
          <w:szCs w:val="24"/>
        </w:rPr>
        <w:t> </w:t>
      </w:r>
      <w:r>
        <w:rPr>
          <w:sz w:val="24"/>
          <w:szCs w:val="24"/>
        </w:rPr>
        <w:t>finančných</w:t>
      </w:r>
      <w:r w:rsidR="00844730">
        <w:rPr>
          <w:sz w:val="24"/>
          <w:szCs w:val="24"/>
        </w:rPr>
        <w:t xml:space="preserve"> dotáciách a grantoch</w:t>
      </w:r>
    </w:p>
    <w:p w:rsidR="00AB730C" w:rsidRDefault="00844730" w:rsidP="00AB730C">
      <w:pPr>
        <w:numPr>
          <w:ilvl w:val="0"/>
          <w:numId w:val="1"/>
          <w:numberingChange w:id="3" w:author="tomasova" w:date="2019-10-08T14:30:00Z" w:original="%1:3:0:.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Štatút grantovej komisie</w:t>
      </w:r>
    </w:p>
    <w:p w:rsidR="00AB730C" w:rsidRDefault="00844730" w:rsidP="00AB730C">
      <w:pPr>
        <w:numPr>
          <w:ilvl w:val="0"/>
          <w:numId w:val="1"/>
          <w:numberingChange w:id="4" w:author="tomasova" w:date="2019-10-08T14:30:00Z" w:original="%1:4:0:.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List občanom – bod programu na návrh p. Barancovej</w:t>
      </w:r>
    </w:p>
    <w:p w:rsidR="00AB730C" w:rsidRDefault="00844730" w:rsidP="00AB730C">
      <w:pPr>
        <w:numPr>
          <w:ilvl w:val="0"/>
          <w:numId w:val="1"/>
          <w:numberingChange w:id="5" w:author="tomasova" w:date="2019-10-08T14:30:00Z" w:original="%1:5:0:.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smartTag w:uri="urn:schemas-microsoft-com:office:smarttags" w:element="PersonName">
        <w:r>
          <w:rPr>
            <w:sz w:val="24"/>
            <w:szCs w:val="24"/>
          </w:rPr>
          <w:t>KARPATY</w:t>
        </w:r>
      </w:smartTag>
      <w:r>
        <w:rPr>
          <w:sz w:val="24"/>
          <w:szCs w:val="24"/>
        </w:rPr>
        <w:t xml:space="preserve"> – Žiadosť o mimoriadnu finančnú pomoc</w:t>
      </w:r>
    </w:p>
    <w:p w:rsidR="00AB730C" w:rsidRDefault="00844730" w:rsidP="00AB730C">
      <w:pPr>
        <w:numPr>
          <w:ilvl w:val="0"/>
          <w:numId w:val="1"/>
          <w:numberingChange w:id="6" w:author="tomasova" w:date="2019-10-08T14:30:00Z" w:original="%1:6:0:.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Rôzne</w:t>
      </w:r>
    </w:p>
    <w:p w:rsidR="00844730" w:rsidRPr="001D19CC" w:rsidRDefault="00844730" w:rsidP="00AB730C">
      <w:pPr>
        <w:numPr>
          <w:ilvl w:val="0"/>
          <w:numId w:val="1"/>
          <w:numberingChange w:id="7" w:author="tomasova" w:date="2019-10-08T14:30:00Z" w:original="%1:7:0:.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Záver</w:t>
      </w:r>
    </w:p>
    <w:p w:rsidR="00AB730C" w:rsidRDefault="00AB730C" w:rsidP="00AB73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K  bodu 1:</w:t>
      </w:r>
      <w:r>
        <w:rPr>
          <w:sz w:val="24"/>
          <w:szCs w:val="24"/>
        </w:rPr>
        <w:t xml:space="preserve">  </w:t>
      </w:r>
    </w:p>
    <w:p w:rsidR="00AB730C" w:rsidRPr="00916FE0" w:rsidRDefault="00AB730C" w:rsidP="00AB730C">
      <w:pPr>
        <w:pStyle w:val="normal"/>
        <w:jc w:val="both"/>
        <w:rPr>
          <w:sz w:val="24"/>
          <w:szCs w:val="24"/>
          <w:u w:val="single"/>
        </w:rPr>
      </w:pPr>
      <w:r w:rsidRPr="00916FE0">
        <w:rPr>
          <w:sz w:val="24"/>
          <w:szCs w:val="24"/>
          <w:u w:val="single"/>
        </w:rPr>
        <w:t>Otvorenie___________________________________________________________________</w:t>
      </w:r>
    </w:p>
    <w:p w:rsidR="00AB730C" w:rsidRDefault="00AB730C" w:rsidP="00AB73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41B7">
        <w:rPr>
          <w:sz w:val="24"/>
          <w:szCs w:val="24"/>
        </w:rPr>
        <w:t>Rokovanie komisie viedla predsedníčka Grantovej komisi</w:t>
      </w:r>
      <w:r>
        <w:rPr>
          <w:sz w:val="24"/>
          <w:szCs w:val="24"/>
        </w:rPr>
        <w:t>e (ďalej len GK) Ing. Ďurajková.</w:t>
      </w:r>
    </w:p>
    <w:p w:rsidR="00AB730C" w:rsidRPr="002741B7" w:rsidRDefault="00AB730C" w:rsidP="00AB73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2741B7">
        <w:rPr>
          <w:sz w:val="24"/>
          <w:szCs w:val="24"/>
        </w:rPr>
        <w:t>a úvod privítala členov komisie a následne si členovia GK odsúhlasili program ro</w:t>
      </w:r>
      <w:r>
        <w:rPr>
          <w:sz w:val="24"/>
          <w:szCs w:val="24"/>
        </w:rPr>
        <w:t xml:space="preserve">kovania. </w:t>
      </w:r>
    </w:p>
    <w:p w:rsidR="00AB730C" w:rsidRDefault="00AB730C" w:rsidP="00AB730C">
      <w:pPr>
        <w:pStyle w:val="normal"/>
        <w:jc w:val="both"/>
        <w:rPr>
          <w:b/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K  bodu 2:</w:t>
      </w:r>
      <w:r>
        <w:rPr>
          <w:sz w:val="24"/>
          <w:szCs w:val="24"/>
        </w:rPr>
        <w:t xml:space="preserve">  </w:t>
      </w:r>
      <w:bookmarkStart w:id="8" w:name="gjdgxs" w:colFirst="0" w:colLast="0"/>
      <w:bookmarkEnd w:id="8"/>
    </w:p>
    <w:p w:rsidR="00916FE0" w:rsidRPr="00916FE0" w:rsidRDefault="00844730" w:rsidP="00AB730C"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Prerokovanie navrhnutých zmien VZN o finančných dotáciách a grantoch________________</w:t>
      </w:r>
    </w:p>
    <w:p w:rsidR="001B24F6" w:rsidRDefault="0008445B" w:rsidP="00AB730C">
      <w:pPr>
        <w:jc w:val="both"/>
        <w:rPr>
          <w:sz w:val="24"/>
          <w:szCs w:val="24"/>
        </w:rPr>
      </w:pPr>
      <w:bookmarkStart w:id="9" w:name="30j0zll" w:colFirst="0" w:colLast="0"/>
      <w:bookmarkEnd w:id="9"/>
      <w:r>
        <w:rPr>
          <w:sz w:val="24"/>
          <w:szCs w:val="24"/>
        </w:rPr>
        <w:t xml:space="preserve">Predsedníčka GK oboznámila členov komisie s progresom a doterajším vývojom pripravovaného VZN. Poďakovala právnemu oddeleniu, s ktorým </w:t>
      </w:r>
      <w:r w:rsidR="001B24F6">
        <w:rPr>
          <w:sz w:val="24"/>
          <w:szCs w:val="24"/>
        </w:rPr>
        <w:t xml:space="preserve">počas leta pripravila finálny návrh nového VZN. </w:t>
      </w:r>
      <w:r>
        <w:rPr>
          <w:sz w:val="24"/>
          <w:szCs w:val="24"/>
        </w:rPr>
        <w:t xml:space="preserve">Ako p. Kopún povedal, zmeny v doterajšom VZN sú také rozsiahle, že bude treba spraviť nové VZN. </w:t>
      </w:r>
    </w:p>
    <w:p w:rsidR="001B24F6" w:rsidRDefault="001B24F6" w:rsidP="00AB730C">
      <w:pPr>
        <w:jc w:val="both"/>
        <w:rPr>
          <w:sz w:val="24"/>
          <w:szCs w:val="24"/>
        </w:rPr>
      </w:pPr>
    </w:p>
    <w:p w:rsidR="0008445B" w:rsidRDefault="0008445B" w:rsidP="00AB730C">
      <w:pPr>
        <w:jc w:val="both"/>
        <w:rPr>
          <w:sz w:val="24"/>
          <w:szCs w:val="24"/>
        </w:rPr>
      </w:pPr>
      <w:r>
        <w:rPr>
          <w:sz w:val="24"/>
          <w:szCs w:val="24"/>
        </w:rPr>
        <w:t>Predsedníčka GK taktiež informovala členov GK, že zákon pojem grant nepozná a preto navrhuje nové názvy</w:t>
      </w:r>
      <w:r w:rsidR="001B24F6">
        <w:rPr>
          <w:sz w:val="24"/>
          <w:szCs w:val="24"/>
        </w:rPr>
        <w:t xml:space="preserve"> a to</w:t>
      </w:r>
      <w:r>
        <w:rPr>
          <w:sz w:val="24"/>
          <w:szCs w:val="24"/>
        </w:rPr>
        <w:t xml:space="preserve"> komunitné dotácie pre projekty do 5000 eur a rozvojové dotácie nad 5000 eur do 20 000 eur. </w:t>
      </w:r>
      <w:r w:rsidR="001B24F6">
        <w:rPr>
          <w:sz w:val="24"/>
          <w:szCs w:val="24"/>
        </w:rPr>
        <w:t>Názov komisie sa bude meniť tiež a to na dotačná komisia. Predsedníčka GK dala o týchto zmenách hlasovať.</w:t>
      </w:r>
    </w:p>
    <w:p w:rsidR="001B24F6" w:rsidRDefault="001B24F6" w:rsidP="00AB730C">
      <w:pPr>
        <w:jc w:val="both"/>
        <w:rPr>
          <w:sz w:val="24"/>
          <w:szCs w:val="24"/>
        </w:rPr>
      </w:pPr>
    </w:p>
    <w:p w:rsidR="001B24F6" w:rsidRPr="00C2316F" w:rsidRDefault="001B24F6" w:rsidP="001B24F6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Hlasovanie:            za:  </w:t>
      </w:r>
      <w:r>
        <w:rPr>
          <w:sz w:val="24"/>
          <w:szCs w:val="24"/>
        </w:rPr>
        <w:t>8</w:t>
      </w:r>
    </w:p>
    <w:p w:rsidR="001B24F6" w:rsidRPr="00C2316F" w:rsidRDefault="001B24F6" w:rsidP="001B24F6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1B24F6" w:rsidRDefault="001B24F6" w:rsidP="001B24F6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1B24F6" w:rsidRDefault="001B24F6" w:rsidP="00AB730C">
      <w:pPr>
        <w:jc w:val="both"/>
        <w:rPr>
          <w:sz w:val="24"/>
          <w:szCs w:val="24"/>
        </w:rPr>
      </w:pPr>
    </w:p>
    <w:p w:rsidR="002A0762" w:rsidRPr="002A0762" w:rsidRDefault="00734011" w:rsidP="002A07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GK sa postupne vyjadrovala k jednotlivým paragrafom navrhovaného VZN.</w:t>
      </w:r>
      <w:r w:rsidR="002A0762">
        <w:rPr>
          <w:sz w:val="24"/>
          <w:szCs w:val="24"/>
        </w:rPr>
        <w:t xml:space="preserve"> L. Štasselová predniesla návrh na úpravu konfliktu záujmov, o ktorom následne GK viedla diskusiu. Návrh znel: </w:t>
      </w:r>
      <w:r w:rsidR="002A0762" w:rsidRPr="002A0762">
        <w:rPr>
          <w:sz w:val="24"/>
          <w:szCs w:val="24"/>
        </w:rPr>
        <w:t xml:space="preserve">Člen dotačnej komisie je povinný predchádzať konfliktu záujmov – nesmie byť štatutárnym orgánom alebo členom štatutárneho orgánu žiadneho zo žiadateľov, ani </w:t>
      </w:r>
      <w:r w:rsidR="002A0762" w:rsidRPr="002A0762">
        <w:rPr>
          <w:sz w:val="24"/>
          <w:szCs w:val="24"/>
        </w:rPr>
        <w:lastRenderedPageBreak/>
        <w:t>spoločníkom právnickej osoby, ktorá je žiadateľom, nesmie byť zamestnancom žiadneho zo žiadateľov, ani členom záujmového združenia alebo organizácie, ktorá je žiadateľom.</w:t>
      </w:r>
      <w:r w:rsidR="002A0762" w:rsidRPr="002A0762" w:rsidDel="00760246">
        <w:rPr>
          <w:sz w:val="24"/>
          <w:szCs w:val="24"/>
        </w:rPr>
        <w:t xml:space="preserve"> </w:t>
      </w:r>
    </w:p>
    <w:p w:rsidR="002A0762" w:rsidRDefault="002A0762" w:rsidP="00AB730C">
      <w:pPr>
        <w:jc w:val="both"/>
        <w:rPr>
          <w:sz w:val="24"/>
          <w:szCs w:val="24"/>
        </w:rPr>
      </w:pPr>
      <w:r>
        <w:rPr>
          <w:sz w:val="24"/>
          <w:szCs w:val="24"/>
        </w:rPr>
        <w:t>O jej návrhu sa následne hlasovalo.</w:t>
      </w:r>
    </w:p>
    <w:p w:rsidR="002A0762" w:rsidRDefault="002A0762" w:rsidP="00AB730C">
      <w:pPr>
        <w:jc w:val="both"/>
        <w:rPr>
          <w:sz w:val="24"/>
          <w:szCs w:val="24"/>
        </w:rPr>
      </w:pPr>
    </w:p>
    <w:p w:rsidR="002A0762" w:rsidRPr="00C2316F" w:rsidRDefault="002A0762" w:rsidP="002A0762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Hlasovanie:            za:  </w:t>
      </w:r>
      <w:r>
        <w:rPr>
          <w:sz w:val="24"/>
          <w:szCs w:val="24"/>
        </w:rPr>
        <w:t>8</w:t>
      </w:r>
    </w:p>
    <w:p w:rsidR="002A0762" w:rsidRPr="00C2316F" w:rsidRDefault="002A0762" w:rsidP="002A0762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2A0762" w:rsidRDefault="002A0762" w:rsidP="002A0762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2A0762" w:rsidRDefault="002A0762" w:rsidP="00AB730C">
      <w:pPr>
        <w:jc w:val="both"/>
        <w:rPr>
          <w:sz w:val="24"/>
          <w:szCs w:val="24"/>
        </w:rPr>
      </w:pPr>
    </w:p>
    <w:p w:rsidR="002A0762" w:rsidRDefault="002A0762" w:rsidP="00AB730C">
      <w:pPr>
        <w:jc w:val="both"/>
        <w:rPr>
          <w:sz w:val="24"/>
          <w:szCs w:val="24"/>
        </w:rPr>
      </w:pPr>
      <w:r>
        <w:rPr>
          <w:sz w:val="24"/>
          <w:szCs w:val="24"/>
        </w:rPr>
        <w:t>Následne sa vyjadrila p. Lehotayová k paragrafu, ktorý upravuje tvorbu rozpočtu pre dotačný program.</w:t>
      </w:r>
    </w:p>
    <w:p w:rsidR="002A0762" w:rsidRDefault="002A0762" w:rsidP="00AB730C">
      <w:pPr>
        <w:jc w:val="both"/>
        <w:rPr>
          <w:sz w:val="24"/>
          <w:szCs w:val="24"/>
        </w:rPr>
      </w:pPr>
    </w:p>
    <w:p w:rsidR="00AB730C" w:rsidRPr="00C2316F" w:rsidRDefault="00734011" w:rsidP="00AB730C">
      <w:pPr>
        <w:jc w:val="both"/>
        <w:rPr>
          <w:sz w:val="24"/>
          <w:szCs w:val="24"/>
        </w:rPr>
      </w:pPr>
      <w:r>
        <w:rPr>
          <w:sz w:val="24"/>
          <w:szCs w:val="24"/>
        </w:rPr>
        <w:t>Predsedníčka GK zapracuje navrhnuté pripomienky</w:t>
      </w:r>
      <w:r w:rsidR="002A0762">
        <w:rPr>
          <w:sz w:val="24"/>
          <w:szCs w:val="24"/>
        </w:rPr>
        <w:t xml:space="preserve"> a zmeny</w:t>
      </w:r>
      <w:r>
        <w:rPr>
          <w:sz w:val="24"/>
          <w:szCs w:val="24"/>
        </w:rPr>
        <w:t xml:space="preserve"> a odošle návrh VZN na odsúhlasenie per rollam všetkým členom GK</w:t>
      </w:r>
      <w:r w:rsidR="002A0762">
        <w:rPr>
          <w:sz w:val="24"/>
          <w:szCs w:val="24"/>
        </w:rPr>
        <w:t>, prípadne si VZN odsúhlasia na ďalšej komisii</w:t>
      </w:r>
      <w:r w:rsidR="0014416A">
        <w:rPr>
          <w:sz w:val="24"/>
          <w:szCs w:val="24"/>
        </w:rPr>
        <w:t>.</w:t>
      </w:r>
    </w:p>
    <w:p w:rsidR="00B33885" w:rsidRDefault="00B33885" w:rsidP="00AB73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730C" w:rsidRDefault="00B33885" w:rsidP="00AB73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 prerokovaní bodu 2  sa  p. Štasselová ospravedlnila a odišla z rokovania.</w:t>
      </w:r>
    </w:p>
    <w:p w:rsidR="00B33885" w:rsidRDefault="00B33885" w:rsidP="00AB730C">
      <w:pPr>
        <w:pStyle w:val="normal"/>
        <w:jc w:val="both"/>
        <w:rPr>
          <w:b/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K bodu 3:</w:t>
      </w:r>
    </w:p>
    <w:p w:rsidR="00AB730C" w:rsidRPr="00916FE0" w:rsidRDefault="00844730" w:rsidP="00AB730C">
      <w:pPr>
        <w:jc w:val="both"/>
        <w:rPr>
          <w:sz w:val="24"/>
          <w:szCs w:val="24"/>
          <w:u w:val="single"/>
        </w:rPr>
      </w:pPr>
      <w:r>
        <w:rPr>
          <w:rFonts w:ascii="Times-Bold" w:hAnsi="Times-Bold" w:cs="Times-Bold"/>
          <w:bCs/>
          <w:sz w:val="24"/>
          <w:szCs w:val="24"/>
          <w:u w:val="single"/>
        </w:rPr>
        <w:t>Štatút grantovej komisie__________________</w:t>
      </w:r>
      <w:r w:rsidR="00AB730C" w:rsidRPr="00916FE0">
        <w:rPr>
          <w:rFonts w:ascii="Times-Bold" w:hAnsi="Times-Bold" w:cs="Times-Bold"/>
          <w:bCs/>
          <w:sz w:val="24"/>
          <w:szCs w:val="24"/>
          <w:u w:val="single"/>
        </w:rPr>
        <w:t>_____________________________________</w:t>
      </w:r>
    </w:p>
    <w:p w:rsidR="00AB730C" w:rsidRPr="00C2316F" w:rsidRDefault="00844730" w:rsidP="00AB7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 bodu - </w:t>
      </w:r>
      <w:r w:rsidR="002A0762">
        <w:rPr>
          <w:sz w:val="24"/>
          <w:szCs w:val="24"/>
        </w:rPr>
        <w:t xml:space="preserve"> Predsedníčka prerobí štatút komisie podľa nových dohodnutých zmien a prinesie ho na odsúhlasenie na ďalšiu GK.</w:t>
      </w:r>
    </w:p>
    <w:p w:rsidR="00A31620" w:rsidRDefault="00A31620" w:rsidP="00AB730C">
      <w:pPr>
        <w:pStyle w:val="normal"/>
        <w:jc w:val="both"/>
        <w:rPr>
          <w:b/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K  bodu 4:</w:t>
      </w:r>
      <w:r>
        <w:rPr>
          <w:sz w:val="24"/>
          <w:szCs w:val="24"/>
        </w:rPr>
        <w:t xml:space="preserve">  </w:t>
      </w:r>
    </w:p>
    <w:p w:rsidR="00916FE0" w:rsidRPr="00916FE0" w:rsidRDefault="003D5A4F" w:rsidP="00916FE0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List občanom – bod programu na návrh p. Barancovej_______________</w:t>
      </w:r>
      <w:r w:rsidR="00916FE0" w:rsidRPr="00916FE0">
        <w:rPr>
          <w:sz w:val="24"/>
          <w:szCs w:val="24"/>
          <w:u w:val="single"/>
        </w:rPr>
        <w:t>_________________</w:t>
      </w:r>
    </w:p>
    <w:p w:rsidR="000128DA" w:rsidRPr="00C2316F" w:rsidRDefault="0090756E" w:rsidP="003D5A4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Stiahnuté z</w:t>
      </w:r>
      <w:r w:rsidR="0008445B">
        <w:rPr>
          <w:sz w:val="24"/>
          <w:szCs w:val="24"/>
        </w:rPr>
        <w:t> </w:t>
      </w:r>
      <w:r w:rsidR="003D5A4F">
        <w:rPr>
          <w:sz w:val="24"/>
          <w:szCs w:val="24"/>
        </w:rPr>
        <w:t>rokovania</w:t>
      </w:r>
      <w:r w:rsidR="0008445B">
        <w:rPr>
          <w:sz w:val="24"/>
          <w:szCs w:val="24"/>
        </w:rPr>
        <w:t xml:space="preserve"> z d</w:t>
      </w:r>
      <w:r w:rsidR="0008445B">
        <w:rPr>
          <w:sz w:val="24"/>
          <w:szCs w:val="24"/>
          <w:lang w:val="en-US"/>
        </w:rPr>
        <w:t>ôvodu neprítomnosti navrhovateľky bodu programu</w:t>
      </w:r>
      <w:r w:rsidR="0014416A">
        <w:rPr>
          <w:sz w:val="24"/>
          <w:szCs w:val="24"/>
          <w:lang w:val="en-US"/>
        </w:rPr>
        <w:t>.</w:t>
      </w:r>
    </w:p>
    <w:p w:rsidR="00AE0583" w:rsidRDefault="00AE0583" w:rsidP="00AB730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</w:p>
    <w:p w:rsidR="00AB730C" w:rsidRPr="00D42A01" w:rsidRDefault="00AB730C" w:rsidP="00AB730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5</w:t>
      </w:r>
      <w:r w:rsidRPr="00D42A01">
        <w:rPr>
          <w:b/>
          <w:color w:val="auto"/>
          <w:sz w:val="24"/>
          <w:szCs w:val="24"/>
        </w:rPr>
        <w:t>:</w:t>
      </w:r>
    </w:p>
    <w:p w:rsidR="00AB730C" w:rsidRPr="003D5A4F" w:rsidRDefault="0008445B" w:rsidP="003D5A4F">
      <w:pPr>
        <w:pBdr>
          <w:bottom w:val="single" w:sz="4" w:space="1" w:color="auto"/>
        </w:pBdr>
        <w:tabs>
          <w:tab w:val="left" w:pos="6601"/>
        </w:tabs>
        <w:spacing w:line="240" w:lineRule="atLeast"/>
        <w:jc w:val="both"/>
        <w:rPr>
          <w:color w:val="auto"/>
          <w:sz w:val="22"/>
          <w:szCs w:val="22"/>
        </w:rPr>
      </w:pPr>
      <w:r>
        <w:rPr>
          <w:color w:val="auto"/>
          <w:sz w:val="24"/>
          <w:szCs w:val="24"/>
        </w:rPr>
        <w:t xml:space="preserve">FS </w:t>
      </w:r>
      <w:smartTag w:uri="urn:schemas-microsoft-com:office:smarttags" w:element="PersonName">
        <w:r w:rsidR="003D5A4F">
          <w:rPr>
            <w:color w:val="auto"/>
            <w:sz w:val="24"/>
            <w:szCs w:val="24"/>
          </w:rPr>
          <w:t>KARPATY</w:t>
        </w:r>
      </w:smartTag>
      <w:r w:rsidR="003D5A4F">
        <w:rPr>
          <w:color w:val="auto"/>
          <w:sz w:val="24"/>
          <w:szCs w:val="24"/>
        </w:rPr>
        <w:t xml:space="preserve"> </w:t>
      </w:r>
      <w:r w:rsidR="003D5A4F">
        <w:rPr>
          <w:b/>
          <w:color w:val="auto"/>
          <w:sz w:val="22"/>
          <w:szCs w:val="22"/>
        </w:rPr>
        <w:t xml:space="preserve">– </w:t>
      </w:r>
      <w:r w:rsidR="003D5A4F">
        <w:rPr>
          <w:color w:val="auto"/>
          <w:sz w:val="22"/>
          <w:szCs w:val="22"/>
        </w:rPr>
        <w:t>Žiadosť o mimoriadnu finančnú pomoc</w:t>
      </w:r>
    </w:p>
    <w:p w:rsidR="00B33885" w:rsidRDefault="0008445B" w:rsidP="00AE0583">
      <w:pPr>
        <w:tabs>
          <w:tab w:val="left" w:pos="6601"/>
        </w:tabs>
        <w:spacing w:line="240" w:lineRule="atLeast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GK sa oboznámila so žiadosťou FS Karpaty o mimoriadnu finančnú pomoc, ktorá bola písomne zaslaná a predložená na rozhodnutie GK. </w:t>
      </w:r>
      <w:r w:rsidR="0090756E">
        <w:rPr>
          <w:color w:val="auto"/>
          <w:sz w:val="24"/>
          <w:szCs w:val="24"/>
        </w:rPr>
        <w:t>GK sa uzniesla, že z dôvodu uzavretia grantovej výzvy</w:t>
      </w:r>
      <w:r>
        <w:rPr>
          <w:color w:val="auto"/>
          <w:sz w:val="24"/>
          <w:szCs w:val="24"/>
        </w:rPr>
        <w:t xml:space="preserve"> pre rok 2019 a rozdelení </w:t>
      </w:r>
      <w:r w:rsidR="0090756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všetkých finančných prostriedkov disponibilných pre daný rok, </w:t>
      </w:r>
      <w:r w:rsidR="0090756E">
        <w:rPr>
          <w:color w:val="auto"/>
          <w:sz w:val="24"/>
          <w:szCs w:val="24"/>
        </w:rPr>
        <w:t>nepodporí podanú žiadosť o finančnú pomoc.</w:t>
      </w:r>
    </w:p>
    <w:p w:rsidR="00AE0583" w:rsidRDefault="00AE0583" w:rsidP="00B33885">
      <w:pPr>
        <w:jc w:val="both"/>
        <w:rPr>
          <w:sz w:val="24"/>
          <w:szCs w:val="24"/>
        </w:rPr>
      </w:pPr>
    </w:p>
    <w:p w:rsidR="00B33885" w:rsidRPr="00C2316F" w:rsidRDefault="00B33885" w:rsidP="00B33885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Hlasovanie:            za:  </w:t>
      </w:r>
      <w:r>
        <w:rPr>
          <w:sz w:val="24"/>
          <w:szCs w:val="24"/>
        </w:rPr>
        <w:t>7</w:t>
      </w:r>
    </w:p>
    <w:p w:rsidR="00B33885" w:rsidRPr="00C2316F" w:rsidRDefault="00B33885" w:rsidP="00B33885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B33885" w:rsidRDefault="00B33885" w:rsidP="00B33885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131E49" w:rsidRDefault="00131E49" w:rsidP="00AB730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</w:p>
    <w:p w:rsidR="00AB730C" w:rsidRPr="00D42A01" w:rsidRDefault="00AB730C" w:rsidP="00AB730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6</w:t>
      </w:r>
      <w:r w:rsidRPr="00D42A01">
        <w:rPr>
          <w:b/>
          <w:color w:val="auto"/>
          <w:sz w:val="24"/>
          <w:szCs w:val="24"/>
        </w:rPr>
        <w:t>:</w:t>
      </w:r>
    </w:p>
    <w:p w:rsidR="00AB730C" w:rsidRPr="003B08E4" w:rsidRDefault="003D5A4F" w:rsidP="00AB730C">
      <w:pPr>
        <w:pBdr>
          <w:bottom w:val="single" w:sz="4" w:space="1" w:color="auto"/>
        </w:pBdr>
        <w:tabs>
          <w:tab w:val="left" w:pos="6601"/>
        </w:tabs>
        <w:spacing w:line="240" w:lineRule="atLeas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Rôzne</w:t>
      </w:r>
      <w:r w:rsidR="00131E49">
        <w:rPr>
          <w:color w:val="auto"/>
          <w:sz w:val="22"/>
          <w:szCs w:val="22"/>
        </w:rPr>
        <w:t xml:space="preserve"> </w:t>
      </w:r>
    </w:p>
    <w:p w:rsidR="00AB730C" w:rsidRPr="0090756E" w:rsidRDefault="0090756E" w:rsidP="00AB730C"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131E49" w:rsidRPr="0090756E">
        <w:rPr>
          <w:b/>
          <w:sz w:val="24"/>
          <w:szCs w:val="24"/>
        </w:rPr>
        <w:t>Žiadosť o</w:t>
      </w:r>
      <w:r w:rsidR="003942F7">
        <w:rPr>
          <w:b/>
          <w:sz w:val="24"/>
          <w:szCs w:val="24"/>
        </w:rPr>
        <w:t> </w:t>
      </w:r>
      <w:r w:rsidRPr="0090756E">
        <w:rPr>
          <w:b/>
          <w:sz w:val="24"/>
          <w:szCs w:val="24"/>
        </w:rPr>
        <w:t>dotáciu</w:t>
      </w:r>
      <w:r w:rsidR="003942F7">
        <w:rPr>
          <w:b/>
          <w:sz w:val="24"/>
          <w:szCs w:val="24"/>
        </w:rPr>
        <w:t>.</w:t>
      </w:r>
    </w:p>
    <w:p w:rsidR="00131E49" w:rsidRDefault="00131E49" w:rsidP="00AB730C">
      <w:pPr>
        <w:pStyle w:val="normal"/>
        <w:jc w:val="both"/>
        <w:rPr>
          <w:sz w:val="24"/>
          <w:szCs w:val="24"/>
        </w:rPr>
      </w:pPr>
      <w:r w:rsidRPr="003942F7">
        <w:rPr>
          <w:i/>
          <w:sz w:val="24"/>
          <w:szCs w:val="24"/>
        </w:rPr>
        <w:t>Žiadateľ</w:t>
      </w:r>
      <w:r>
        <w:rPr>
          <w:sz w:val="24"/>
          <w:szCs w:val="24"/>
        </w:rPr>
        <w:t xml:space="preserve">: Vlastníci bytov a NP Azalková 4, v zastúpení: Správa domov SBD Bratislava II. </w:t>
      </w:r>
    </w:p>
    <w:p w:rsidR="005D31C2" w:rsidRDefault="0090756E" w:rsidP="00AB730C">
      <w:pPr>
        <w:pStyle w:val="normal"/>
        <w:jc w:val="both"/>
        <w:rPr>
          <w:sz w:val="24"/>
          <w:szCs w:val="24"/>
        </w:rPr>
      </w:pPr>
      <w:r w:rsidRPr="003942F7">
        <w:rPr>
          <w:i/>
          <w:sz w:val="24"/>
          <w:szCs w:val="24"/>
        </w:rPr>
        <w:t>Názov projektu</w:t>
      </w:r>
      <w:r>
        <w:rPr>
          <w:sz w:val="24"/>
          <w:szCs w:val="24"/>
        </w:rPr>
        <w:t>: „Pomôcka pre plynulý prístup ku vchodu – oceľový chodníček“.</w:t>
      </w:r>
    </w:p>
    <w:p w:rsidR="0090756E" w:rsidRDefault="0090756E" w:rsidP="00AB730C">
      <w:pPr>
        <w:pStyle w:val="normal"/>
        <w:jc w:val="both"/>
        <w:rPr>
          <w:sz w:val="24"/>
          <w:szCs w:val="24"/>
        </w:rPr>
      </w:pPr>
    </w:p>
    <w:p w:rsidR="0090756E" w:rsidRDefault="0090756E" w:rsidP="00AB730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GK sa uzniesla, že z dôvodu </w:t>
      </w:r>
      <w:r w:rsidR="00734011">
        <w:rPr>
          <w:sz w:val="24"/>
          <w:szCs w:val="24"/>
        </w:rPr>
        <w:t>uzatvorenia výzvy</w:t>
      </w:r>
      <w:r w:rsidR="0008445B">
        <w:rPr>
          <w:sz w:val="24"/>
          <w:szCs w:val="24"/>
        </w:rPr>
        <w:t xml:space="preserve"> pre rok 2019</w:t>
      </w:r>
      <w:r w:rsidR="0008445B">
        <w:rPr>
          <w:color w:val="auto"/>
          <w:sz w:val="24"/>
          <w:szCs w:val="24"/>
        </w:rPr>
        <w:t xml:space="preserve"> a rozdelení  všetkých finančných prostriedkov disponibilných pre daný rok</w:t>
      </w:r>
      <w:r>
        <w:rPr>
          <w:sz w:val="24"/>
          <w:szCs w:val="24"/>
        </w:rPr>
        <w:t xml:space="preserve">  nepodporí podanú žiadosť o dotáciu.</w:t>
      </w:r>
    </w:p>
    <w:p w:rsidR="00276D15" w:rsidRDefault="00276D15" w:rsidP="00B33885">
      <w:pPr>
        <w:jc w:val="both"/>
        <w:rPr>
          <w:sz w:val="24"/>
          <w:szCs w:val="24"/>
        </w:rPr>
      </w:pPr>
    </w:p>
    <w:p w:rsidR="00B33885" w:rsidRPr="00C2316F" w:rsidRDefault="00B33885" w:rsidP="00B33885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Hlasovanie:            za:  </w:t>
      </w:r>
      <w:r>
        <w:rPr>
          <w:sz w:val="24"/>
          <w:szCs w:val="24"/>
        </w:rPr>
        <w:t>6</w:t>
      </w:r>
    </w:p>
    <w:p w:rsidR="00B33885" w:rsidRPr="00C2316F" w:rsidRDefault="00B33885" w:rsidP="00B33885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B33885" w:rsidRDefault="00B33885" w:rsidP="00B33885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1</w:t>
      </w:r>
    </w:p>
    <w:p w:rsidR="0090756E" w:rsidRDefault="0090756E" w:rsidP="00AB730C">
      <w:pPr>
        <w:pStyle w:val="normal"/>
        <w:jc w:val="both"/>
        <w:rPr>
          <w:sz w:val="24"/>
          <w:szCs w:val="24"/>
        </w:rPr>
      </w:pPr>
    </w:p>
    <w:p w:rsidR="00276D15" w:rsidRDefault="00276D15" w:rsidP="00AB730C">
      <w:pPr>
        <w:pStyle w:val="normal"/>
        <w:jc w:val="both"/>
        <w:rPr>
          <w:b/>
          <w:sz w:val="24"/>
          <w:szCs w:val="24"/>
        </w:rPr>
      </w:pPr>
    </w:p>
    <w:p w:rsidR="0090756E" w:rsidRPr="00AE0583" w:rsidRDefault="0090756E" w:rsidP="00AB730C"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AE0583" w:rsidRPr="00AE0583">
        <w:rPr>
          <w:b/>
          <w:sz w:val="24"/>
          <w:szCs w:val="24"/>
        </w:rPr>
        <w:t>Ž</w:t>
      </w:r>
      <w:r w:rsidRPr="00AE0583">
        <w:rPr>
          <w:b/>
          <w:sz w:val="24"/>
          <w:szCs w:val="24"/>
        </w:rPr>
        <w:t>iadosť o zmenu položiek ro</w:t>
      </w:r>
      <w:r w:rsidR="00734011" w:rsidRPr="00AE0583">
        <w:rPr>
          <w:b/>
          <w:sz w:val="24"/>
          <w:szCs w:val="24"/>
        </w:rPr>
        <w:t>zpočtu a presun finančných prost</w:t>
      </w:r>
      <w:r w:rsidRPr="00AE0583">
        <w:rPr>
          <w:b/>
          <w:sz w:val="24"/>
          <w:szCs w:val="24"/>
        </w:rPr>
        <w:t>riedkov.</w:t>
      </w:r>
    </w:p>
    <w:p w:rsidR="00BF5C0D" w:rsidRDefault="00BF5C0D" w:rsidP="00AB730C">
      <w:pPr>
        <w:pStyle w:val="normal"/>
        <w:jc w:val="both"/>
        <w:rPr>
          <w:sz w:val="24"/>
          <w:szCs w:val="24"/>
        </w:rPr>
      </w:pPr>
      <w:r w:rsidRPr="003942F7">
        <w:rPr>
          <w:i/>
          <w:sz w:val="24"/>
          <w:szCs w:val="24"/>
        </w:rPr>
        <w:t>Žia</w:t>
      </w:r>
      <w:r w:rsidR="003942F7" w:rsidRPr="003942F7">
        <w:rPr>
          <w:i/>
          <w:sz w:val="24"/>
          <w:szCs w:val="24"/>
        </w:rPr>
        <w:t>dateľ</w:t>
      </w:r>
      <w:r w:rsidR="003942F7">
        <w:rPr>
          <w:sz w:val="24"/>
          <w:szCs w:val="24"/>
        </w:rPr>
        <w:t xml:space="preserve">: </w:t>
      </w:r>
      <w:smartTag w:uri="urn:schemas-microsoft-com:office:smarttags" w:element="PersonName">
        <w:r w:rsidR="003942F7">
          <w:rPr>
            <w:sz w:val="24"/>
            <w:szCs w:val="24"/>
          </w:rPr>
          <w:t>OZ KRUH</w:t>
        </w:r>
      </w:smartTag>
      <w:r w:rsidR="003942F7">
        <w:rPr>
          <w:sz w:val="24"/>
          <w:szCs w:val="24"/>
        </w:rPr>
        <w:t xml:space="preserve"> – grant č. 36</w:t>
      </w:r>
    </w:p>
    <w:p w:rsidR="003942F7" w:rsidRPr="003942F7" w:rsidRDefault="003942F7" w:rsidP="00AB730C">
      <w:pPr>
        <w:pStyle w:val="normal"/>
        <w:jc w:val="both"/>
        <w:rPr>
          <w:sz w:val="24"/>
          <w:szCs w:val="24"/>
        </w:rPr>
      </w:pPr>
      <w:r w:rsidRPr="003942F7">
        <w:rPr>
          <w:i/>
          <w:sz w:val="24"/>
          <w:szCs w:val="24"/>
        </w:rPr>
        <w:t>Názov projektu:</w:t>
      </w:r>
      <w:r>
        <w:rPr>
          <w:sz w:val="24"/>
          <w:szCs w:val="24"/>
        </w:rPr>
        <w:t>“Viacgeneračné tvorivé dielne – rozvoj komunitného života“</w:t>
      </w:r>
    </w:p>
    <w:p w:rsidR="003942F7" w:rsidRDefault="003942F7" w:rsidP="00AB730C">
      <w:pPr>
        <w:pStyle w:val="normal"/>
        <w:jc w:val="both"/>
        <w:rPr>
          <w:sz w:val="24"/>
          <w:szCs w:val="24"/>
        </w:rPr>
      </w:pPr>
    </w:p>
    <w:p w:rsidR="00734011" w:rsidRDefault="0008445B" w:rsidP="00AB730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Tajomníčka GK oboznámila členov komisie s požadovaným prerozdelením finančných prostriedkov. </w:t>
      </w:r>
      <w:r w:rsidR="00734011">
        <w:rPr>
          <w:sz w:val="24"/>
          <w:szCs w:val="24"/>
        </w:rPr>
        <w:t xml:space="preserve">GK súhlasí zo zmenou rozpočtu v súlade s uvedenou žiadosťou. </w:t>
      </w:r>
    </w:p>
    <w:p w:rsidR="00276D15" w:rsidRDefault="00276D15" w:rsidP="00B33885">
      <w:pPr>
        <w:jc w:val="both"/>
        <w:rPr>
          <w:sz w:val="24"/>
          <w:szCs w:val="24"/>
        </w:rPr>
      </w:pPr>
    </w:p>
    <w:p w:rsidR="00B33885" w:rsidRPr="00C2316F" w:rsidRDefault="00B33885" w:rsidP="00B33885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Hlasovanie:            za:  </w:t>
      </w:r>
      <w:r>
        <w:rPr>
          <w:sz w:val="24"/>
          <w:szCs w:val="24"/>
        </w:rPr>
        <w:t>7</w:t>
      </w:r>
    </w:p>
    <w:p w:rsidR="00B33885" w:rsidRPr="00C2316F" w:rsidRDefault="00B33885" w:rsidP="00B33885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B33885" w:rsidRDefault="00B33885" w:rsidP="00B33885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90756E" w:rsidRDefault="0090756E" w:rsidP="003D5A4F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</w:p>
    <w:p w:rsidR="003D5A4F" w:rsidRPr="00D42A01" w:rsidRDefault="003D5A4F" w:rsidP="003D5A4F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7</w:t>
      </w:r>
      <w:r w:rsidRPr="00D42A01">
        <w:rPr>
          <w:b/>
          <w:color w:val="auto"/>
          <w:sz w:val="24"/>
          <w:szCs w:val="24"/>
        </w:rPr>
        <w:t>:</w:t>
      </w:r>
    </w:p>
    <w:p w:rsidR="003D5A4F" w:rsidRPr="003B08E4" w:rsidRDefault="003D5A4F" w:rsidP="003D5A4F">
      <w:pPr>
        <w:pBdr>
          <w:bottom w:val="single" w:sz="4" w:space="1" w:color="auto"/>
        </w:pBdr>
        <w:tabs>
          <w:tab w:val="left" w:pos="6601"/>
        </w:tabs>
        <w:spacing w:line="240" w:lineRule="atLeas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Záver</w:t>
      </w:r>
    </w:p>
    <w:p w:rsidR="00D219F0" w:rsidRDefault="00D219F0" w:rsidP="00D219F0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Predsedníčka GK poďakovala všetkým za účasť a ukončila zasadnutie GK.</w:t>
      </w:r>
    </w:p>
    <w:p w:rsidR="00D219F0" w:rsidRDefault="00D219F0" w:rsidP="00D219F0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Najbližšie pracovné stretnutie GK je naplánované na 1. 10. 2019 o 14:00 hod.</w:t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Bratislave dňa   </w:t>
      </w:r>
      <w:r w:rsidR="00D219F0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D219F0">
        <w:rPr>
          <w:sz w:val="24"/>
          <w:szCs w:val="24"/>
        </w:rPr>
        <w:t>9</w:t>
      </w:r>
      <w:r>
        <w:rPr>
          <w:sz w:val="24"/>
          <w:szCs w:val="24"/>
        </w:rPr>
        <w:t>.2019</w:t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Zapísala: Beata Tom</w:t>
      </w:r>
      <w:r w:rsidR="001B2E78">
        <w:rPr>
          <w:sz w:val="24"/>
          <w:szCs w:val="24"/>
        </w:rPr>
        <w:t xml:space="preserve">ášová, </w:t>
      </w:r>
      <w:r w:rsidR="00FD1F0D">
        <w:rPr>
          <w:sz w:val="24"/>
          <w:szCs w:val="24"/>
        </w:rPr>
        <w:t>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</w:p>
    <w:p w:rsidR="00AB730C" w:rsidRDefault="00AB730C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 w:rsidRPr="00164287">
          <w:rPr>
            <w:sz w:val="24"/>
            <w:szCs w:val="24"/>
          </w:rPr>
          <w:t>Monika Ďurajková</w:t>
        </w:r>
      </w:smartTag>
      <w:r w:rsidR="001B2E78">
        <w:rPr>
          <w:sz w:val="24"/>
          <w:szCs w:val="24"/>
        </w:rPr>
        <w:t xml:space="preserve">, </w:t>
      </w:r>
      <w:r w:rsidR="00FD1F0D">
        <w:rPr>
          <w:sz w:val="24"/>
          <w:szCs w:val="24"/>
        </w:rPr>
        <w:t xml:space="preserve">v.r.  </w:t>
      </w:r>
    </w:p>
    <w:p w:rsidR="00AB730C" w:rsidRDefault="00AB730C" w:rsidP="00AB730C">
      <w:pPr>
        <w:rPr>
          <w:sz w:val="24"/>
          <w:szCs w:val="24"/>
        </w:rPr>
      </w:pPr>
    </w:p>
    <w:p w:rsidR="00AB730C" w:rsidRPr="00164287" w:rsidRDefault="00AB730C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>Mgr. Boris Čechvala</w:t>
        </w:r>
      </w:smartTag>
      <w:r w:rsidR="00EA384D">
        <w:rPr>
          <w:sz w:val="24"/>
          <w:szCs w:val="24"/>
        </w:rPr>
        <w:t>,</w:t>
      </w:r>
      <w:r w:rsidR="001B2E78">
        <w:rPr>
          <w:sz w:val="24"/>
          <w:szCs w:val="24"/>
        </w:rPr>
        <w:t xml:space="preserve"> </w:t>
      </w:r>
      <w:r w:rsidR="00FD1F0D">
        <w:rPr>
          <w:sz w:val="24"/>
          <w:szCs w:val="24"/>
        </w:rPr>
        <w:t>v.r.</w:t>
      </w:r>
    </w:p>
    <w:p w:rsidR="00AB730C" w:rsidRDefault="00AB730C" w:rsidP="00AB730C">
      <w:pPr>
        <w:rPr>
          <w:sz w:val="24"/>
          <w:szCs w:val="24"/>
        </w:rPr>
      </w:pPr>
    </w:p>
    <w:p w:rsidR="00AB730C" w:rsidRPr="00164287" w:rsidRDefault="00AB730C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>Nikolaj Gečevský</w:t>
        </w:r>
      </w:smartTag>
      <w:r w:rsidR="001B2E78">
        <w:rPr>
          <w:sz w:val="24"/>
          <w:szCs w:val="24"/>
        </w:rPr>
        <w:t xml:space="preserve">, </w:t>
      </w:r>
      <w:r w:rsidR="00FD1F0D">
        <w:rPr>
          <w:sz w:val="24"/>
          <w:szCs w:val="24"/>
        </w:rPr>
        <w:t>v.r.</w:t>
      </w:r>
    </w:p>
    <w:p w:rsidR="00AB730C" w:rsidRDefault="00AB730C" w:rsidP="00AB730C">
      <w:pPr>
        <w:rPr>
          <w:sz w:val="24"/>
          <w:szCs w:val="24"/>
        </w:rPr>
      </w:pPr>
    </w:p>
    <w:p w:rsidR="00AB730C" w:rsidRPr="00164287" w:rsidRDefault="00AB730C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>Ing. Marcela Kulifajová</w:t>
        </w:r>
      </w:smartTag>
      <w:r w:rsidR="001B2E78">
        <w:rPr>
          <w:sz w:val="24"/>
          <w:szCs w:val="24"/>
        </w:rPr>
        <w:t xml:space="preserve">, </w:t>
      </w:r>
      <w:r w:rsidR="00FD1F0D">
        <w:rPr>
          <w:sz w:val="24"/>
          <w:szCs w:val="24"/>
        </w:rPr>
        <w:t>v.r.</w:t>
      </w:r>
    </w:p>
    <w:p w:rsidR="00AB730C" w:rsidRDefault="00AB730C" w:rsidP="00AB730C">
      <w:pPr>
        <w:rPr>
          <w:sz w:val="24"/>
          <w:szCs w:val="24"/>
        </w:rPr>
      </w:pPr>
    </w:p>
    <w:p w:rsidR="00AB730C" w:rsidRPr="00164287" w:rsidRDefault="00AB730C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>Mgr. et Mgr. Marek Machata</w:t>
        </w:r>
      </w:smartTag>
      <w:r w:rsidR="001B2E78">
        <w:rPr>
          <w:sz w:val="24"/>
          <w:szCs w:val="24"/>
        </w:rPr>
        <w:tab/>
        <w:t xml:space="preserve">, </w:t>
      </w:r>
      <w:r w:rsidR="00FD1F0D">
        <w:rPr>
          <w:sz w:val="24"/>
          <w:szCs w:val="24"/>
        </w:rPr>
        <w:t>v.r.</w:t>
      </w:r>
    </w:p>
    <w:p w:rsidR="00AB730C" w:rsidRDefault="00AB730C" w:rsidP="00AB730C">
      <w:pPr>
        <w:rPr>
          <w:sz w:val="24"/>
          <w:szCs w:val="24"/>
        </w:rPr>
      </w:pPr>
    </w:p>
    <w:p w:rsidR="00AB730C" w:rsidRPr="00164287" w:rsidRDefault="00AB730C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artin Patoprst�"/>
        </w:smartTagPr>
        <w:r w:rsidRPr="00164287">
          <w:rPr>
            <w:sz w:val="24"/>
            <w:szCs w:val="24"/>
          </w:rPr>
          <w:t>Martin Patoprstý</w:t>
        </w:r>
      </w:smartTag>
      <w:r w:rsidR="001B2E78">
        <w:rPr>
          <w:sz w:val="24"/>
          <w:szCs w:val="24"/>
        </w:rPr>
        <w:t xml:space="preserve">, </w:t>
      </w:r>
      <w:r w:rsidR="00FD1F0D">
        <w:rPr>
          <w:sz w:val="24"/>
          <w:szCs w:val="24"/>
        </w:rPr>
        <w:t>v.r.</w:t>
      </w:r>
    </w:p>
    <w:p w:rsidR="00AB730C" w:rsidRDefault="00AB730C" w:rsidP="00AB730C">
      <w:pPr>
        <w:rPr>
          <w:sz w:val="24"/>
          <w:szCs w:val="24"/>
        </w:rPr>
      </w:pPr>
    </w:p>
    <w:p w:rsidR="00AB730C" w:rsidRPr="00164287" w:rsidRDefault="00AB730C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>Silvia Pilková</w:t>
        </w:r>
      </w:smartTag>
      <w:r w:rsidR="001B2E78">
        <w:rPr>
          <w:sz w:val="24"/>
          <w:szCs w:val="24"/>
        </w:rPr>
        <w:t xml:space="preserve">, </w:t>
      </w:r>
      <w:r w:rsidR="00FD1F0D">
        <w:rPr>
          <w:sz w:val="24"/>
          <w:szCs w:val="24"/>
        </w:rPr>
        <w:t>v.r.</w:t>
      </w:r>
    </w:p>
    <w:p w:rsidR="00AB730C" w:rsidRDefault="00AB730C" w:rsidP="00AB730C">
      <w:pPr>
        <w:rPr>
          <w:sz w:val="24"/>
          <w:szCs w:val="24"/>
        </w:rPr>
      </w:pPr>
    </w:p>
    <w:p w:rsidR="00AB730C" w:rsidRDefault="00AB730C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 xml:space="preserve">Ing. arch. </w:t>
      </w:r>
      <w:smartTag w:uri="urn:schemas-microsoft-com:office:smarttags" w:element="PersonName">
        <w:smartTagPr>
          <w:attr w:name="ProductID" w:val="Lucia Štasselová"/>
        </w:smartTagPr>
        <w:r w:rsidRPr="00164287">
          <w:rPr>
            <w:sz w:val="24"/>
            <w:szCs w:val="24"/>
          </w:rPr>
          <w:t>Lucia Štasselová</w:t>
        </w:r>
      </w:smartTag>
      <w:r w:rsidR="001B2E78">
        <w:rPr>
          <w:sz w:val="24"/>
          <w:szCs w:val="24"/>
        </w:rPr>
        <w:t xml:space="preserve">, </w:t>
      </w:r>
      <w:r w:rsidR="00FD1F0D">
        <w:rPr>
          <w:sz w:val="24"/>
          <w:szCs w:val="24"/>
        </w:rPr>
        <w:t>v.r.</w:t>
      </w:r>
    </w:p>
    <w:p w:rsidR="00AB730C" w:rsidRDefault="00AB730C" w:rsidP="00AB730C">
      <w:pPr>
        <w:rPr>
          <w:sz w:val="24"/>
          <w:szCs w:val="24"/>
        </w:rPr>
      </w:pPr>
    </w:p>
    <w:p w:rsidR="00885527" w:rsidRDefault="00885527"/>
    <w:sectPr w:rsidR="0088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6B4E"/>
    <w:multiLevelType w:val="hybridMultilevel"/>
    <w:tmpl w:val="C40489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F2750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80729C"/>
    <w:multiLevelType w:val="hybridMultilevel"/>
    <w:tmpl w:val="A7B8B436"/>
    <w:lvl w:ilvl="0" w:tplc="EA8C878C">
      <w:start w:val="1"/>
      <w:numFmt w:val="decimal"/>
      <w:lvlText w:val="(%1)"/>
      <w:lvlJc w:val="left"/>
      <w:pPr>
        <w:ind w:left="754" w:hanging="39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412"/>
    <w:rsid w:val="000128DA"/>
    <w:rsid w:val="0008445B"/>
    <w:rsid w:val="000E6D96"/>
    <w:rsid w:val="00131E49"/>
    <w:rsid w:val="0014416A"/>
    <w:rsid w:val="00182945"/>
    <w:rsid w:val="001B24F6"/>
    <w:rsid w:val="001B2E78"/>
    <w:rsid w:val="001C59C5"/>
    <w:rsid w:val="00276D15"/>
    <w:rsid w:val="002A0762"/>
    <w:rsid w:val="002C723E"/>
    <w:rsid w:val="00380412"/>
    <w:rsid w:val="003942F7"/>
    <w:rsid w:val="003B00C4"/>
    <w:rsid w:val="003D5A4F"/>
    <w:rsid w:val="00401B52"/>
    <w:rsid w:val="00481127"/>
    <w:rsid w:val="005D31C2"/>
    <w:rsid w:val="005F448A"/>
    <w:rsid w:val="0068727D"/>
    <w:rsid w:val="00730007"/>
    <w:rsid w:val="00734011"/>
    <w:rsid w:val="007D653C"/>
    <w:rsid w:val="00813F11"/>
    <w:rsid w:val="00844730"/>
    <w:rsid w:val="00885527"/>
    <w:rsid w:val="008C699A"/>
    <w:rsid w:val="0090756E"/>
    <w:rsid w:val="00907D0A"/>
    <w:rsid w:val="00916FE0"/>
    <w:rsid w:val="00A31620"/>
    <w:rsid w:val="00A91AAB"/>
    <w:rsid w:val="00AB730C"/>
    <w:rsid w:val="00AE0583"/>
    <w:rsid w:val="00B0217B"/>
    <w:rsid w:val="00B126B4"/>
    <w:rsid w:val="00B33885"/>
    <w:rsid w:val="00BF5C0D"/>
    <w:rsid w:val="00D04533"/>
    <w:rsid w:val="00D219F0"/>
    <w:rsid w:val="00DE4BD5"/>
    <w:rsid w:val="00EA384D"/>
    <w:rsid w:val="00EB6692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B7F8F-CFBC-4035-9A50-A3A08C94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AB730C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">
    <w:name w:val="normal"/>
    <w:rsid w:val="00AB730C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ZkladntextChar1">
    <w:name w:val="Základný text Char1"/>
    <w:link w:val="Zkladntext"/>
    <w:uiPriority w:val="99"/>
    <w:locked/>
    <w:rsid w:val="002A0762"/>
    <w:rPr>
      <w:shd w:val="clear" w:color="auto" w:fill="FFFFFF"/>
    </w:rPr>
  </w:style>
  <w:style w:type="paragraph" w:styleId="Zkladntext">
    <w:name w:val="Body Text"/>
    <w:basedOn w:val="Normlny"/>
    <w:link w:val="ZkladntextChar1"/>
    <w:uiPriority w:val="99"/>
    <w:rsid w:val="002A076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jc w:val="both"/>
    </w:pPr>
    <w:rPr>
      <w:color w:val="auto"/>
      <w:lang w:val="en-US" w:eastAsia="en-US"/>
    </w:rPr>
  </w:style>
  <w:style w:type="character" w:customStyle="1" w:styleId="ZkladntextChar">
    <w:name w:val="Základný text Char"/>
    <w:rsid w:val="002A0762"/>
    <w:rPr>
      <w:color w:val="000000"/>
      <w:lang w:val="sk-SK" w:eastAsia="sk-SK"/>
    </w:rPr>
  </w:style>
  <w:style w:type="paragraph" w:styleId="Textbubliny">
    <w:name w:val="Balloon Text"/>
    <w:basedOn w:val="Normlny"/>
    <w:link w:val="TextbublinyChar"/>
    <w:rsid w:val="002A07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A0762"/>
    <w:rPr>
      <w:rFonts w:ascii="Segoe UI" w:hAnsi="Segoe UI" w:cs="Segoe UI"/>
      <w:color w:val="000000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pre posudzovanie projektov  na rozvoj vzdelávania, športu, kultúry, sociálnej oblasti a životného prostredia – Grantová komisia</vt:lpstr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pre posudzovanie projektov  na rozvoj vzdelávania, športu, kultúry, sociálnej oblasti a životného prostredia – Grantová komisia</dc:title>
  <dc:subject/>
  <dc:creator>tomasova</dc:creator>
  <cp:keywords/>
  <dc:description/>
  <cp:lastModifiedBy>Peter Plesník</cp:lastModifiedBy>
  <cp:revision>2</cp:revision>
  <cp:lastPrinted>2019-05-28T08:58:00Z</cp:lastPrinted>
  <dcterms:created xsi:type="dcterms:W3CDTF">2019-10-08T13:52:00Z</dcterms:created>
  <dcterms:modified xsi:type="dcterms:W3CDTF">2019-10-08T13:52:00Z</dcterms:modified>
</cp:coreProperties>
</file>