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proofErr w:type="spellStart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  <w:proofErr w:type="spellEnd"/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spellStart"/>
      <w:r w:rsidRPr="00EF5CF8">
        <w:rPr>
          <w:b/>
          <w:sz w:val="24"/>
          <w:lang w:val="en-GB"/>
        </w:rPr>
        <w:t>občana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="00186CAB" w:rsidRPr="00EF5CF8">
        <w:rPr>
          <w:b/>
          <w:sz w:val="24"/>
          <w:lang w:val="en-GB"/>
        </w:rPr>
        <w:t>iného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členského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štátu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Európskej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únie</w:t>
      </w:r>
      <w:proofErr w:type="spellEnd"/>
      <w:r w:rsidRPr="00EF5CF8">
        <w:rPr>
          <w:b/>
          <w:sz w:val="24"/>
          <w:lang w:val="en-GB"/>
        </w:rPr>
        <w:t xml:space="preserve"> o </w:t>
      </w:r>
      <w:proofErr w:type="spellStart"/>
      <w:r w:rsidRPr="00EF5CF8">
        <w:rPr>
          <w:b/>
          <w:sz w:val="24"/>
          <w:lang w:val="en-GB"/>
        </w:rPr>
        <w:t>zapísanie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zoznamu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voličov</w:t>
      </w:r>
      <w:proofErr w:type="spellEnd"/>
    </w:p>
    <w:p w:rsidR="00911443" w:rsidRPr="005D76DD" w:rsidRDefault="00911443" w:rsidP="00911443">
      <w:pPr>
        <w:spacing w:after="120"/>
        <w:jc w:val="center"/>
        <w:rPr>
          <w:b/>
          <w:sz w:val="24"/>
          <w:lang w:val="pl-PL"/>
        </w:rPr>
      </w:pPr>
      <w:proofErr w:type="spellStart"/>
      <w:r w:rsidRPr="005D76DD">
        <w:rPr>
          <w:b/>
          <w:sz w:val="24"/>
          <w:lang w:val="pl-PL"/>
        </w:rPr>
        <w:t>pre</w:t>
      </w:r>
      <w:proofErr w:type="spellEnd"/>
      <w:r w:rsidRPr="005D76DD">
        <w:rPr>
          <w:b/>
          <w:sz w:val="24"/>
          <w:lang w:val="pl-PL"/>
        </w:rPr>
        <w:t xml:space="preserve"> </w:t>
      </w:r>
      <w:proofErr w:type="spellStart"/>
      <w:r w:rsidRPr="005D76DD">
        <w:rPr>
          <w:b/>
          <w:sz w:val="24"/>
          <w:lang w:val="pl-PL"/>
        </w:rPr>
        <w:t>voľby</w:t>
      </w:r>
      <w:proofErr w:type="spellEnd"/>
      <w:r w:rsidRPr="005D76DD">
        <w:rPr>
          <w:b/>
          <w:sz w:val="24"/>
          <w:lang w:val="pl-PL"/>
        </w:rPr>
        <w:t xml:space="preserve"> do </w:t>
      </w:r>
      <w:proofErr w:type="spellStart"/>
      <w:r w:rsidRPr="005D76DD">
        <w:rPr>
          <w:b/>
          <w:sz w:val="24"/>
          <w:lang w:val="pl-PL"/>
        </w:rPr>
        <w:t>Európskeho</w:t>
      </w:r>
      <w:proofErr w:type="spellEnd"/>
      <w:r w:rsidRPr="005D76DD">
        <w:rPr>
          <w:b/>
          <w:sz w:val="24"/>
          <w:lang w:val="pl-PL"/>
        </w:rPr>
        <w:t xml:space="preserve"> parlamentu</w:t>
      </w:r>
      <w:r w:rsidR="00186CAB" w:rsidRPr="005D76DD">
        <w:rPr>
          <w:b/>
          <w:sz w:val="24"/>
          <w:lang w:val="pl-PL"/>
        </w:rPr>
        <w:t xml:space="preserve"> </w:t>
      </w:r>
      <w:r w:rsidR="00177B68" w:rsidRPr="005D76DD">
        <w:rPr>
          <w:b/>
          <w:sz w:val="24"/>
          <w:lang w:val="pl-PL"/>
        </w:rPr>
        <w:t>2019</w:t>
      </w:r>
      <w:r w:rsidRPr="005D76DD">
        <w:rPr>
          <w:b/>
          <w:sz w:val="24"/>
          <w:lang w:val="pl-PL"/>
        </w:rPr>
        <w:t xml:space="preserve"> na </w:t>
      </w:r>
      <w:proofErr w:type="spellStart"/>
      <w:r w:rsidRPr="005D76DD">
        <w:rPr>
          <w:b/>
          <w:sz w:val="24"/>
          <w:lang w:val="pl-PL"/>
        </w:rPr>
        <w:t>území</w:t>
      </w:r>
      <w:proofErr w:type="spellEnd"/>
      <w:r w:rsidRPr="005D76DD">
        <w:rPr>
          <w:b/>
          <w:sz w:val="24"/>
          <w:lang w:val="pl-PL"/>
        </w:rPr>
        <w:t xml:space="preserve"> </w:t>
      </w:r>
      <w:proofErr w:type="spellStart"/>
      <w:r w:rsidRPr="005D76DD">
        <w:rPr>
          <w:b/>
          <w:sz w:val="24"/>
          <w:lang w:val="pl-PL"/>
        </w:rPr>
        <w:t>Slovenskej</w:t>
      </w:r>
      <w:proofErr w:type="spellEnd"/>
      <w:r w:rsidRPr="005D76DD">
        <w:rPr>
          <w:b/>
          <w:sz w:val="24"/>
          <w:lang w:val="pl-PL"/>
        </w:rPr>
        <w:t xml:space="preserve"> </w:t>
      </w:r>
      <w:proofErr w:type="spellStart"/>
      <w:r w:rsidRPr="005D76DD">
        <w:rPr>
          <w:b/>
          <w:sz w:val="24"/>
          <w:lang w:val="pl-PL"/>
        </w:rPr>
        <w:t>republiky</w:t>
      </w:r>
      <w:proofErr w:type="spellEnd"/>
    </w:p>
    <w:p w:rsidR="005D76DD" w:rsidRPr="005D76DD" w:rsidRDefault="005D76DD" w:rsidP="00911443">
      <w:pPr>
        <w:spacing w:after="120"/>
        <w:jc w:val="center"/>
        <w:rPr>
          <w:b/>
          <w:sz w:val="24"/>
          <w:lang w:val="pl-PL"/>
        </w:rPr>
      </w:pPr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proofErr w:type="spellStart"/>
      <w:r w:rsidRPr="00EF5CF8">
        <w:rPr>
          <w:lang w:val="en-GB"/>
        </w:rPr>
        <w:t>Obecný</w:t>
      </w:r>
      <w:proofErr w:type="spellEnd"/>
      <w:r w:rsidRPr="00EF5CF8">
        <w:rPr>
          <w:lang w:val="en-GB"/>
        </w:rPr>
        <w:t xml:space="preserve"> (</w:t>
      </w:r>
      <w:proofErr w:type="spellStart"/>
      <w:r w:rsidRPr="00EF5CF8">
        <w:rPr>
          <w:lang w:val="en-GB"/>
        </w:rPr>
        <w:t>mestský</w:t>
      </w:r>
      <w:proofErr w:type="spellEnd"/>
      <w:r w:rsidRPr="00EF5CF8">
        <w:rPr>
          <w:lang w:val="en-GB"/>
        </w:rPr>
        <w:t xml:space="preserve">, </w:t>
      </w:r>
      <w:proofErr w:type="spellStart"/>
      <w:r w:rsidRPr="00EF5CF8">
        <w:rPr>
          <w:lang w:val="en-GB"/>
        </w:rPr>
        <w:t>miestny</w:t>
      </w:r>
      <w:proofErr w:type="spellEnd"/>
      <w:r w:rsidRPr="00EF5CF8">
        <w:rPr>
          <w:lang w:val="en-GB"/>
        </w:rPr>
        <w:t xml:space="preserve">) </w:t>
      </w:r>
      <w:proofErr w:type="spellStart"/>
      <w:r w:rsidRPr="00EF5CF8">
        <w:rPr>
          <w:lang w:val="en-GB"/>
        </w:rPr>
        <w:t>úrad</w:t>
      </w:r>
      <w:proofErr w:type="spellEnd"/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r w:rsidRPr="00941C20">
        <w:rPr>
          <w:sz w:val="24"/>
          <w:lang w:val="en-GB"/>
        </w:rPr>
        <w:t xml:space="preserve">v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ods</w:t>
      </w:r>
      <w:proofErr w:type="spellEnd"/>
      <w:r w:rsidRPr="00941C20">
        <w:rPr>
          <w:sz w:val="22"/>
          <w:lang w:val="en-GB"/>
        </w:rPr>
        <w:t xml:space="preserve">. 2 </w:t>
      </w:r>
      <w:proofErr w:type="spellStart"/>
      <w:r w:rsidR="00FE38D4" w:rsidRPr="00FE38D4">
        <w:rPr>
          <w:sz w:val="22"/>
          <w:lang w:val="en-GB"/>
        </w:rPr>
        <w:t>zákona</w:t>
      </w:r>
      <w:proofErr w:type="spellEnd"/>
      <w:r w:rsidR="00FE38D4" w:rsidRPr="00FE38D4">
        <w:rPr>
          <w:sz w:val="22"/>
          <w:lang w:val="en-GB"/>
        </w:rPr>
        <w:t xml:space="preserve"> č. 180/2014 Z. z. o </w:t>
      </w:r>
      <w:proofErr w:type="spellStart"/>
      <w:r w:rsidR="00FE38D4" w:rsidRPr="00FE38D4">
        <w:rPr>
          <w:sz w:val="22"/>
          <w:lang w:val="en-GB"/>
        </w:rPr>
        <w:t>podmienkach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výkonu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volebného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práva</w:t>
      </w:r>
      <w:proofErr w:type="spellEnd"/>
      <w:r w:rsidR="00FE38D4" w:rsidRPr="00FE38D4">
        <w:rPr>
          <w:sz w:val="22"/>
          <w:lang w:val="en-GB"/>
        </w:rPr>
        <w:t xml:space="preserve"> a o </w:t>
      </w:r>
      <w:proofErr w:type="spellStart"/>
      <w:r w:rsidR="00FE38D4" w:rsidRPr="00FE38D4">
        <w:rPr>
          <w:sz w:val="22"/>
          <w:lang w:val="en-GB"/>
        </w:rPr>
        <w:t>zmene</w:t>
      </w:r>
      <w:proofErr w:type="spellEnd"/>
      <w:r w:rsidR="00FE38D4" w:rsidRPr="00FE38D4">
        <w:rPr>
          <w:sz w:val="22"/>
          <w:lang w:val="en-GB"/>
        </w:rPr>
        <w:t xml:space="preserve"> a </w:t>
      </w:r>
      <w:proofErr w:type="spellStart"/>
      <w:r w:rsidR="00FE38D4" w:rsidRPr="00FE38D4">
        <w:rPr>
          <w:sz w:val="22"/>
          <w:lang w:val="en-GB"/>
        </w:rPr>
        <w:t>doplnení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niektorých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zákonov</w:t>
      </w:r>
      <w:proofErr w:type="spellEnd"/>
      <w:r w:rsidR="00FE38D4" w:rsidRPr="00FE38D4">
        <w:rPr>
          <w:sz w:val="22"/>
          <w:lang w:val="en-GB"/>
        </w:rPr>
        <w:t xml:space="preserve"> v </w:t>
      </w:r>
      <w:proofErr w:type="spellStart"/>
      <w:r w:rsidR="00FE38D4" w:rsidRPr="00FE38D4">
        <w:rPr>
          <w:sz w:val="22"/>
          <w:lang w:val="en-GB"/>
        </w:rPr>
        <w:t>znení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neskorších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predpisov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žiada</w:t>
      </w:r>
      <w:proofErr w:type="spellEnd"/>
      <w:r w:rsidRPr="00941C20">
        <w:rPr>
          <w:sz w:val="22"/>
          <w:lang w:val="en-GB"/>
        </w:rPr>
        <w:t xml:space="preserve"> o </w:t>
      </w:r>
      <w:proofErr w:type="spellStart"/>
      <w:r w:rsidRPr="00941C20">
        <w:rPr>
          <w:sz w:val="22"/>
          <w:lang w:val="en-GB"/>
        </w:rPr>
        <w:t>zapísanie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zoznamu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voličov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obci</w:t>
      </w:r>
      <w:proofErr w:type="spellEnd"/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5D76DD" w:rsidRPr="00941C20" w:rsidRDefault="005D76DD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</w:p>
    <w:p w:rsid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p w:rsidR="005D76DD" w:rsidRDefault="005D76DD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</w:p>
    <w:p w:rsidR="005D76DD" w:rsidRPr="009F3FE9" w:rsidRDefault="005D76DD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bookmarkStart w:id="0" w:name="_GoBack"/>
      <w:bookmarkEnd w:id="0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5D76DD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pl-PL"/>
              </w:rPr>
            </w:pPr>
            <w:r w:rsidRPr="005D76DD">
              <w:rPr>
                <w:sz w:val="22"/>
                <w:szCs w:val="22"/>
                <w:lang w:val="pl-PL"/>
              </w:rPr>
              <w:t xml:space="preserve">1. moja </w:t>
            </w:r>
            <w:proofErr w:type="spellStart"/>
            <w:r w:rsidRPr="005D76DD">
              <w:rPr>
                <w:sz w:val="22"/>
                <w:szCs w:val="22"/>
                <w:lang w:val="pl-PL"/>
              </w:rPr>
              <w:t>štátna</w:t>
            </w:r>
            <w:proofErr w:type="spellEnd"/>
            <w:r w:rsidRPr="005D76DD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D76DD">
              <w:rPr>
                <w:sz w:val="22"/>
                <w:szCs w:val="22"/>
                <w:lang w:val="pl-PL"/>
              </w:rPr>
              <w:t>príslušnosť</w:t>
            </w:r>
            <w:proofErr w:type="spellEnd"/>
            <w:r w:rsidRPr="005D76DD">
              <w:rPr>
                <w:sz w:val="22"/>
                <w:szCs w:val="22"/>
                <w:lang w:val="pl-PL"/>
              </w:rPr>
              <w:t xml:space="preserve"> je:</w:t>
            </w:r>
          </w:p>
          <w:p w:rsidR="009F3FE9" w:rsidRPr="005D76DD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pl-PL"/>
              </w:rPr>
            </w:pPr>
            <w:r w:rsidRPr="005D76DD">
              <w:rPr>
                <w:i/>
                <w:sz w:val="22"/>
                <w:lang w:val="pl-PL"/>
              </w:rPr>
              <w:t xml:space="preserve">my </w:t>
            </w:r>
            <w:proofErr w:type="spellStart"/>
            <w:r w:rsidRPr="005D76DD">
              <w:rPr>
                <w:i/>
                <w:sz w:val="22"/>
                <w:lang w:val="pl-PL"/>
              </w:rPr>
              <w:t>nationality</w:t>
            </w:r>
            <w:proofErr w:type="spellEnd"/>
            <w:r w:rsidRPr="005D76DD">
              <w:rPr>
                <w:i/>
                <w:sz w:val="22"/>
                <w:lang w:val="pl-PL"/>
              </w:rPr>
              <w:t xml:space="preserve"> </w:t>
            </w:r>
            <w:proofErr w:type="spellStart"/>
            <w:r w:rsidRPr="005D76DD">
              <w:rPr>
                <w:i/>
                <w:sz w:val="22"/>
                <w:lang w:val="pl-PL"/>
              </w:rPr>
              <w:t>is</w:t>
            </w:r>
            <w:proofErr w:type="spellEnd"/>
            <w:r w:rsidRPr="005D76DD">
              <w:rPr>
                <w:i/>
                <w:sz w:val="22"/>
                <w:lang w:val="pl-P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5D76DD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pl-PL"/>
                    </w:rPr>
                  </w:pPr>
                  <w:r w:rsidRPr="005D76DD">
                    <w:rPr>
                      <w:sz w:val="22"/>
                      <w:szCs w:val="22"/>
                      <w:lang w:val="pl-PL"/>
                    </w:rPr>
                    <w:t>.</w:t>
                  </w:r>
                </w:p>
              </w:tc>
            </w:tr>
          </w:tbl>
          <w:p w:rsidR="009F3FE9" w:rsidRPr="005D76DD" w:rsidRDefault="009F3FE9" w:rsidP="00473607">
            <w:pPr>
              <w:jc w:val="both"/>
              <w:rPr>
                <w:lang w:val="pl-PL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 w:rsidRPr="005D76DD">
              <w:rPr>
                <w:sz w:val="22"/>
                <w:szCs w:val="22"/>
                <w:lang w:val="pl-PL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5D76DD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</w:rPr>
                  </w:pPr>
                  <w:r w:rsidRPr="005D76DD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F3FE9" w:rsidRPr="005D76DD" w:rsidRDefault="009F3FE9" w:rsidP="00473607">
            <w:pPr>
              <w:jc w:val="both"/>
            </w:pPr>
          </w:p>
          <w:p w:rsidR="009F3FE9" w:rsidRPr="005D76DD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</w:rPr>
            </w:pPr>
            <w:r w:rsidRPr="005D76DD">
              <w:rPr>
                <w:sz w:val="22"/>
                <w:szCs w:val="22"/>
              </w:rPr>
              <w:t>4. volebný obvod členského štátu Európskej únie, ktorého som štátnym občanom, v ktorom som bol naposledy zapísaný v zozname voličov: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5D76DD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 w:rsidRPr="005D76DD">
              <w:rPr>
                <w:sz w:val="22"/>
                <w:szCs w:val="22"/>
              </w:rPr>
              <w:t>6. vykonám právo voliť do Európskeho parlamentu len na území Slovenskej republiky,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F0" w:rsidRDefault="000338F0">
      <w:r>
        <w:separator/>
      </w:r>
    </w:p>
  </w:endnote>
  <w:endnote w:type="continuationSeparator" w:id="0">
    <w:p w:rsidR="000338F0" w:rsidRDefault="0003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F0" w:rsidRDefault="000338F0">
      <w:r>
        <w:separator/>
      </w:r>
    </w:p>
  </w:footnote>
  <w:footnote w:type="continuationSeparator" w:id="0">
    <w:p w:rsidR="000338F0" w:rsidRDefault="000338F0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5"/>
    <w:rsid w:val="0000353B"/>
    <w:rsid w:val="00003809"/>
    <w:rsid w:val="00004C9F"/>
    <w:rsid w:val="00011001"/>
    <w:rsid w:val="00031504"/>
    <w:rsid w:val="000338F0"/>
    <w:rsid w:val="00036C2E"/>
    <w:rsid w:val="00046CAF"/>
    <w:rsid w:val="00054ED9"/>
    <w:rsid w:val="000702DE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D76DD"/>
    <w:rsid w:val="005E71AB"/>
    <w:rsid w:val="005F190A"/>
    <w:rsid w:val="00601798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DD792"/>
  <w15:docId w15:val="{2B15F3BD-5C6A-4578-AC43-71815F8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AC17-620B-4D93-AFBE-98464BC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občana iného členského štátu EÚ o zapísanie do zoznamu voličov</vt:lpstr>
      <vt:lpstr>Žiadosť - SK</vt:lpstr>
    </vt:vector>
  </TitlesOfParts>
  <Company>MV SR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Tatiana Tóthová</cp:lastModifiedBy>
  <cp:revision>2</cp:revision>
  <cp:lastPrinted>2019-01-28T10:57:00Z</cp:lastPrinted>
  <dcterms:created xsi:type="dcterms:W3CDTF">2019-03-20T17:11:00Z</dcterms:created>
  <dcterms:modified xsi:type="dcterms:W3CDTF">2019-03-20T17:11:00Z</dcterms:modified>
</cp:coreProperties>
</file>